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151453bb2310caf8119d651b66549b651e79abd"/>
      <w:r>
        <w:rPr>
          <w:b/>
        </w:rPr>
        <w:t xml:space="preserve">ПРОТОКОЛ ПРО РЕЗУЛЬТАТИ ЕЛЕКТРОННОГО АУКЦІОНУ № LLE001-UA-20220923-63848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13.10.2022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частини нежитлового приміщення площею 1 кв.м по вул. Оксани Грицей,15 в м. Долина, Івано-Франківська область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загальною площею 1 м. кв, яке розташоване за адресом: вул. О. Грицей, 15 в м. Долина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959,05 грн, у т.ч. ПДВ</w:t>
      </w:r>
      <w:r>
        <w:t xml:space="preserve"> </w:t>
      </w:r>
      <w:r>
        <w:t xml:space="preserve">159,84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978,23 грн, у т.ч. ПДВ</w:t>
      </w:r>
      <w:r>
        <w:t xml:space="preserve"> </w:t>
      </w:r>
      <w:r>
        <w:t xml:space="preserve">163,04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9,59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959,05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978,23 грн</w:t>
            </w:r>
          </w:p>
        </w:tc>
        <w:tc>
          <w:p>
            <w:pPr>
              <w:pStyle w:val="Compact"/>
              <w:jc w:val="left"/>
            </w:pPr>
            <w:r>
              <w:t xml:space="preserve">26.09.2022 10:54:51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ЖИТЛОВО-КОМУНАЛЬНОГО ГОСПОДАРСТВА ДОЛИНСЬКОЇ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43432902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Казначейська служба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UA288201720355269011000158365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Казначейська служба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586,94 грн (п'ятсот вісімдесят шість гривень 94 копійки), у т.ч. ПДВ</w:t>
      </w:r>
      <w:r>
        <w:t xml:space="preserve"> </w:t>
      </w:r>
      <w:r>
        <w:t xml:space="preserve">97,82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372,11 грн (триста сімдесят дві гривні 11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978,23 грн, у т.ч. ПДВ</w:t>
      </w:r>
      <w:r>
        <w:t xml:space="preserve"> </w:t>
      </w:r>
      <w:r>
        <w:t xml:space="preserve">163,04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2024-05-18T23:26:31Z</dcterms:created>
  <dcterms:modified xsi:type="dcterms:W3CDTF">2024-05-18T23:26:31Z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