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6224f181a2947f004683fcbab8e3ff0c639b9a"/>
      <w:r>
        <w:rPr>
          <w:b/>
        </w:rPr>
        <w:t xml:space="preserve">ПРОТОКОЛ ЕЛЕКТРОННОГО АУКЦІОНУ № GFE001-UA-20230526-92278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G22N023896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ПАТ "Промінвестбанк"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Гаражі ``Б`` № 9, № 10, загальною площею 51,2 кв. м, за адресою: Одеська обл., м. Рені, вул. Вознесенська (Комсомольська), 157, реєстровий номер: 3690</w:t>
      </w:r>
    </w:p>
    <w:p>
      <w:pPr>
        <w:numPr>
          <w:ilvl w:val="0"/>
          <w:numId w:val="1001"/>
        </w:numPr>
        <w:pStyle w:val="Compact"/>
      </w:pPr>
      <w:r>
        <w:t xml:space="preserve">Гаражі ``Б`` № 9, № 10, загальною площею 51,2 кв. м, за адресою: Одеська обл., м. Рені, вул. Вознесенська (Комсомольська), 157, реєстровий номер: 3690.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48 056,65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4 805,67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07.06.2023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ПАТ "Промінвестбанк"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2024-04-30T04:15:21Z</dcterms:created>
  <dcterms:modified xsi:type="dcterms:W3CDTF">2024-04-30T04:15:21Z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